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bookmarkEnd w:id="0"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全体同学：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本学院（中心）已于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日开展了暑假安全教育。现将《高等学校暑假安全温馨提示》发放给你，请你按照暑假安全教育的要求，认真学习《高等学校暑假安全温馨提示》，确保暑假安全。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172720</wp:posOffset>
            </wp:positionV>
            <wp:extent cx="6096000" cy="1593850"/>
            <wp:effectExtent l="0" t="0" r="0" b="6350"/>
            <wp:wrapTight wrapText="bothSides">
              <wp:wrapPolygon>
                <wp:start x="0" y="0"/>
                <wp:lineTo x="0" y="21480"/>
                <wp:lineTo x="21546" y="21480"/>
                <wp:lineTo x="21546" y="0"/>
                <wp:lineTo x="0" y="0"/>
              </wp:wrapPolygon>
            </wp:wrapTight>
            <wp:docPr id="1" name="图片 1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要另制签收表，学生领取告知（提示）后，在签收表上签字签收。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72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320" w:lineRule="exac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各位同学：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暑假即将到来，为提高大家的安全防范意识和能力，现将相关安全注意事项提示如下，请仔细阅读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学习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，切实保护自己的人身和财产安全，度过一个安全愉快的假期。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1.增强个人防护意识，积极参加体育锻炼，自觉落实学校的假期要求。遵守居住地防疫规定，在公共场所保持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安全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社交距离。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回家及返校途中注意个人卫生，做好旅途防护。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.注意人身安全，不到无安全设施、无救援人员的水域游泳，不会水性的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同学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不要擅自下水施救；自觉遵守交通法规，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乘坐机动车系安全带，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不无证驾驶机动车。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.不沉迷网络和电子游戏，对不熟悉的网络游戏、直播、QQ群、微信群、贴吧不接触不参与；理性表达观点，不造谣不信谣不传谣；增强金融风险防范意识，不参与网络不良借贷。警惕各类电信网络诈骗，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不点击未知链接，不轻信陌生来电，不透漏个人信息，遇到转账汇款要多核实，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发现有问题及时报警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.暑期留校的学生，外出锁好宿舍门窗，保管好随身贵重物品；注意用电安全，离开宿舍及时断电，不在宿舍乱拉乱接电线，不使用大功率电器、劣质插座和劣质充电器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，严防火灾事故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。</w:t>
      </w:r>
    </w:p>
    <w:p>
      <w:pPr>
        <w:spacing w:line="320" w:lineRule="exact"/>
        <w:ind w:firstLine="412" w:firstLineChars="200"/>
        <w:jc w:val="righ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right"/>
        <w:textAlignment w:val="auto"/>
        <w:rPr>
          <w:rFonts w:ascii="黑体" w:hAnsi="黑体" w:eastAsia="黑体"/>
          <w:sz w:val="44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中南财经政法大学                                    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202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62B5"/>
    <w:rsid w:val="00AD0360"/>
    <w:rsid w:val="00B03BE2"/>
    <w:rsid w:val="00C33945"/>
    <w:rsid w:val="00C6358E"/>
    <w:rsid w:val="00C738A6"/>
    <w:rsid w:val="00C77ECC"/>
    <w:rsid w:val="00CD7D2A"/>
    <w:rsid w:val="00D32B12"/>
    <w:rsid w:val="00D348C8"/>
    <w:rsid w:val="00D57E1F"/>
    <w:rsid w:val="00D71EED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40C5D9B"/>
    <w:rsid w:val="55895424"/>
    <w:rsid w:val="5735021D"/>
    <w:rsid w:val="57556964"/>
    <w:rsid w:val="579231F0"/>
    <w:rsid w:val="5C367319"/>
    <w:rsid w:val="5C434D4B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B2B58D5"/>
    <w:rsid w:val="7E7D68F9"/>
    <w:rsid w:val="DF6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3</TotalTime>
  <ScaleCrop>false</ScaleCrop>
  <LinksUpToDate>false</LinksUpToDate>
  <CharactersWithSpaces>925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2016-04-27T19:36:00Z</dcterms:created>
  <dc:creator>Conjewa</dc:creator>
  <cp:lastModifiedBy> 挺好的</cp:lastModifiedBy>
  <cp:lastPrinted>2021-06-03T09:23:00Z</cp:lastPrinted>
  <dcterms:modified xsi:type="dcterms:W3CDTF">2021-06-29T08:35:30Z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FAEF32840C1A4D7FA2E31CEF00CD94F5</vt:lpwstr>
  </property>
</Properties>
</file>